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DA" w:rsidRDefault="00316629" w:rsidP="00316629">
      <w:pPr>
        <w:pStyle w:val="1"/>
        <w:numPr>
          <w:ilvl w:val="0"/>
          <w:numId w:val="0"/>
        </w:numPr>
        <w:ind w:left="-993"/>
        <w:jc w:val="left"/>
      </w:pPr>
      <w:r w:rsidRPr="00316629">
        <w:rPr>
          <w:b w:val="0"/>
          <w:noProof/>
        </w:rPr>
        <w:drawing>
          <wp:inline distT="0" distB="0" distL="0" distR="0">
            <wp:extent cx="6721021" cy="9504474"/>
            <wp:effectExtent l="0" t="0" r="3810" b="1905"/>
            <wp:docPr id="1" name="Рисунок 1" descr="C:\Users\DELL\Pictures\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img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167" cy="951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29">
        <w:rPr>
          <w:b w:val="0"/>
        </w:rPr>
        <w:t xml:space="preserve"> </w:t>
      </w:r>
      <w:r>
        <w:rPr>
          <w:b w:val="0"/>
        </w:rPr>
        <w:t xml:space="preserve">  </w:t>
      </w:r>
      <w:r>
        <w:rPr>
          <w:b w:val="0"/>
        </w:rPr>
        <w:lastRenderedPageBreak/>
        <w:t>1.</w:t>
      </w:r>
      <w:r w:rsidR="00ED1A64">
        <w:t>О</w:t>
      </w:r>
      <w:bookmarkStart w:id="0" w:name="_GoBack"/>
      <w:bookmarkEnd w:id="0"/>
      <w:r w:rsidR="00ED1A64">
        <w:t xml:space="preserve">бщие положения </w:t>
      </w:r>
    </w:p>
    <w:p w:rsidR="00864ADA" w:rsidRDefault="00ED1A64" w:rsidP="008C2832">
      <w:pPr>
        <w:ind w:left="-5" w:right="0"/>
      </w:pPr>
      <w:r>
        <w:t xml:space="preserve">1.1.   Настоящий порядок разработан в соответствии с Федеральным законом от 29 декабря 2012г. № 273 «Об образовании в Российской Федерации», Уставом муниципального </w:t>
      </w:r>
      <w:r w:rsidR="008C2832">
        <w:t>бюджетного</w:t>
      </w:r>
      <w:r>
        <w:t xml:space="preserve"> дошкольн</w:t>
      </w:r>
      <w:r w:rsidR="008C2832">
        <w:t>ого образовательного учреждения «Д</w:t>
      </w:r>
      <w:r w:rsidR="008C2832" w:rsidRPr="008C2832">
        <w:t>етский сад №8 «Колокольчик»</w:t>
      </w:r>
      <w:r>
        <w:t xml:space="preserve"> (далее – ДОУ).</w:t>
      </w:r>
      <w:r>
        <w:rPr>
          <w:sz w:val="24"/>
        </w:rPr>
        <w:t xml:space="preserve"> </w:t>
      </w:r>
    </w:p>
    <w:p w:rsidR="00864ADA" w:rsidRDefault="00ED1A64" w:rsidP="008C2832">
      <w:pPr>
        <w:spacing w:after="275" w:line="245" w:lineRule="auto"/>
        <w:ind w:left="-5" w:right="0"/>
      </w:pPr>
      <w:r>
        <w:t xml:space="preserve">1.2.   Настоящий порядок регламентирует оформление возникновения, приостановления и прекращения отношений между </w:t>
      </w:r>
      <w:r w:rsidR="008C2832" w:rsidRPr="008C2832">
        <w:t>МБДОУ «Детский сад №8 «Колокольчик»</w:t>
      </w:r>
      <w:r w:rsidR="008C2832">
        <w:t xml:space="preserve"> и </w:t>
      </w:r>
      <w:r>
        <w:t>родителями (законными представителями) несовершеннолетних обучающихся.</w:t>
      </w:r>
      <w:r>
        <w:rPr>
          <w:sz w:val="24"/>
        </w:rPr>
        <w:t xml:space="preserve"> </w:t>
      </w:r>
    </w:p>
    <w:p w:rsidR="00864ADA" w:rsidRDefault="00ED1A64">
      <w:pPr>
        <w:pStyle w:val="1"/>
        <w:ind w:left="283" w:right="15" w:hanging="283"/>
      </w:pPr>
      <w:r>
        <w:t>Возникновение образовательных отношений</w:t>
      </w:r>
      <w:r>
        <w:rPr>
          <w:b w:val="0"/>
          <w:sz w:val="24"/>
        </w:rPr>
        <w:t xml:space="preserve"> </w:t>
      </w:r>
    </w:p>
    <w:p w:rsidR="00864ADA" w:rsidRDefault="00ED1A64" w:rsidP="008C2832">
      <w:pPr>
        <w:ind w:left="-15" w:right="0" w:firstLine="706"/>
      </w:pPr>
      <w:r>
        <w:t xml:space="preserve">2.1. Основанием возникновения образовательных отношений между </w:t>
      </w:r>
      <w:r w:rsidR="008C2832" w:rsidRPr="008C2832">
        <w:t>МБДОУ «Детский сад №8 «Колокольчик»</w:t>
      </w:r>
      <w:r>
        <w:t xml:space="preserve"> и родителями (законными представителями) является приказ</w:t>
      </w:r>
      <w:r w:rsidR="008C2832">
        <w:t xml:space="preserve"> заведующего</w:t>
      </w:r>
      <w:r>
        <w:t xml:space="preserve"> о зачислении несовершеннолетнего обучающегося (воспитанника) в дошкол</w:t>
      </w:r>
      <w:r w:rsidR="008C2832">
        <w:t>ьное образовательное учреждение</w:t>
      </w:r>
      <w:r>
        <w:rPr>
          <w:sz w:val="24"/>
        </w:rPr>
        <w:t xml:space="preserve"> </w:t>
      </w:r>
    </w:p>
    <w:p w:rsidR="00864ADA" w:rsidRDefault="00ED1A64" w:rsidP="008C2832">
      <w:pPr>
        <w:ind w:left="-15" w:right="0" w:firstLine="706"/>
      </w:pPr>
      <w:r>
        <w:t xml:space="preserve">2.2. Изданию приказа о зачислении несовершеннолетнего обучающегося (воспитанника) в </w:t>
      </w:r>
      <w:r w:rsidR="008C2832" w:rsidRPr="008C2832">
        <w:t>МБДОУ «Детский сад №8 «Колокольчик»</w:t>
      </w:r>
      <w:r>
        <w:t xml:space="preserve"> </w:t>
      </w:r>
      <w:proofErr w:type="gramStart"/>
      <w:r>
        <w:t>предшествует  заключение</w:t>
      </w:r>
      <w:proofErr w:type="gramEnd"/>
      <w:r>
        <w:t xml:space="preserve"> договора об образовании в установленном законодательством Российской Федерации порядке с учетом положений Федерального закона «Об образовании в Российской Федерации» и подача родителем (законным представителем) заявления о приеме воспитанника в </w:t>
      </w:r>
      <w:r w:rsidR="008C2832" w:rsidRPr="008C2832">
        <w:t>МБДОУ «Детский сад №8 «Колокольчик»</w:t>
      </w:r>
      <w:r>
        <w:t xml:space="preserve">. </w:t>
      </w:r>
      <w:r>
        <w:rPr>
          <w:sz w:val="24"/>
        </w:rPr>
        <w:t xml:space="preserve"> </w:t>
      </w:r>
    </w:p>
    <w:p w:rsidR="00864ADA" w:rsidRDefault="00ED1A64" w:rsidP="008C2832">
      <w:pPr>
        <w:ind w:left="-5" w:right="0"/>
      </w:pPr>
      <w:r>
        <w:t xml:space="preserve">2.3. Договор заключается между ДОУ, в лице заведующего, и родителями (законными представителями) ребенка, зачисляемого в ДОУ, в простой письменной форме. </w:t>
      </w:r>
      <w:r>
        <w:rPr>
          <w:sz w:val="24"/>
        </w:rPr>
        <w:t xml:space="preserve"> </w:t>
      </w:r>
    </w:p>
    <w:p w:rsidR="00864ADA" w:rsidRDefault="00ED1A64" w:rsidP="008C2832">
      <w:pPr>
        <w:ind w:left="-5" w:right="0"/>
      </w:pPr>
      <w:r>
        <w:t xml:space="preserve">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 </w:t>
      </w:r>
      <w:r>
        <w:rPr>
          <w:sz w:val="24"/>
        </w:rPr>
        <w:t xml:space="preserve"> </w:t>
      </w:r>
    </w:p>
    <w:p w:rsidR="00864ADA" w:rsidRDefault="00ED1A64">
      <w:pPr>
        <w:ind w:left="-5" w:right="0"/>
      </w:pPr>
      <w:r>
        <w:t xml:space="preserve">Договор не может содержать условий, ограничивающих права или </w:t>
      </w:r>
      <w:r w:rsidR="008C2832">
        <w:t>снижающих уровень гарантий,</w:t>
      </w:r>
      <w:r>
        <w:t xml:space="preserve"> обучающихся по сравнению с </w:t>
      </w:r>
      <w:r>
        <w:lastRenderedPageBreak/>
        <w:t>установленными законодательством об образовании. Если такие условия включены в договоры, то они не подлежат применению.</w:t>
      </w:r>
      <w:r>
        <w:rPr>
          <w:sz w:val="24"/>
        </w:rPr>
        <w:t xml:space="preserve"> </w:t>
      </w:r>
    </w:p>
    <w:p w:rsidR="00864ADA" w:rsidRDefault="00ED1A64" w:rsidP="008C2832">
      <w:pPr>
        <w:ind w:left="-5" w:right="0"/>
      </w:pPr>
      <w:r>
        <w:t>Правила, обязательные при заключении договора, утверждаются Правительством Российской Федерации.</w:t>
      </w:r>
      <w:r>
        <w:rPr>
          <w:sz w:val="24"/>
        </w:rPr>
        <w:t xml:space="preserve"> </w:t>
      </w:r>
    </w:p>
    <w:p w:rsidR="00864ADA" w:rsidRDefault="00ED1A64">
      <w:pPr>
        <w:ind w:left="-5" w:right="0"/>
      </w:pPr>
      <w: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rPr>
          <w:sz w:val="24"/>
        </w:rPr>
        <w:t xml:space="preserve"> </w:t>
      </w:r>
    </w:p>
    <w:p w:rsidR="00864ADA" w:rsidRDefault="00ED1A64">
      <w:pPr>
        <w:ind w:left="-15" w:right="0" w:firstLine="706"/>
      </w:pPr>
      <w:r>
        <w:t>2.4. Права и обязанности участников образовательного процесса, предусмотренны</w:t>
      </w:r>
      <w:r w:rsidR="008C2832">
        <w:t>е,</w:t>
      </w:r>
      <w:r>
        <w:t xml:space="preserve"> законодательством об образовании и локальными актами Д</w:t>
      </w:r>
      <w:r w:rsidR="008C2832">
        <w:t>ОУ возникают, с даты зачисления</w:t>
      </w:r>
      <w:r>
        <w:t xml:space="preserve"> несовершеннолетнего обучающегося (воспитанника) в дошкольное образовательное учреждение. </w:t>
      </w:r>
      <w:r>
        <w:rPr>
          <w:sz w:val="24"/>
        </w:rPr>
        <w:t xml:space="preserve"> </w:t>
      </w:r>
    </w:p>
    <w:p w:rsidR="00864ADA" w:rsidRDefault="00ED1A64">
      <w:pPr>
        <w:numPr>
          <w:ilvl w:val="0"/>
          <w:numId w:val="1"/>
        </w:numPr>
        <w:spacing w:after="252" w:line="259" w:lineRule="auto"/>
        <w:ind w:left="2237" w:right="0" w:hanging="283"/>
        <w:jc w:val="left"/>
      </w:pPr>
      <w:r>
        <w:rPr>
          <w:b/>
        </w:rPr>
        <w:t>Приостановление образовательных отношений</w:t>
      </w:r>
      <w:r>
        <w:rPr>
          <w:sz w:val="24"/>
        </w:rPr>
        <w:t xml:space="preserve"> </w:t>
      </w:r>
    </w:p>
    <w:p w:rsidR="00864ADA" w:rsidRDefault="00ED1A64">
      <w:pPr>
        <w:spacing w:after="12"/>
        <w:ind w:left="-5" w:right="0"/>
      </w:pPr>
      <w:r>
        <w:t xml:space="preserve">3.1. Образовательные отношения могут быть приостановлены в случае:  </w:t>
      </w:r>
    </w:p>
    <w:p w:rsidR="00864ADA" w:rsidRDefault="00ED1A64">
      <w:pPr>
        <w:numPr>
          <w:ilvl w:val="0"/>
          <w:numId w:val="2"/>
        </w:numPr>
        <w:spacing w:after="12"/>
        <w:ind w:left="873" w:right="0" w:hanging="163"/>
      </w:pPr>
      <w:r>
        <w:t xml:space="preserve">болезни обучающегося; </w:t>
      </w:r>
    </w:p>
    <w:p w:rsidR="00864ADA" w:rsidRDefault="00ED1A64">
      <w:pPr>
        <w:numPr>
          <w:ilvl w:val="0"/>
          <w:numId w:val="2"/>
        </w:numPr>
        <w:spacing w:after="0"/>
        <w:ind w:left="873" w:right="0" w:hanging="163"/>
      </w:pPr>
      <w:r>
        <w:t xml:space="preserve">временного ограничения посещения </w:t>
      </w:r>
      <w:r w:rsidR="008C2832">
        <w:t>обучающимися ДОУ</w:t>
      </w:r>
      <w:r>
        <w:t xml:space="preserve"> по - состоянию здоровья;  </w:t>
      </w:r>
    </w:p>
    <w:p w:rsidR="00864ADA" w:rsidRDefault="00ED1A64">
      <w:pPr>
        <w:numPr>
          <w:ilvl w:val="0"/>
          <w:numId w:val="2"/>
        </w:numPr>
        <w:spacing w:after="12"/>
        <w:ind w:left="873" w:right="0" w:hanging="163"/>
      </w:pPr>
      <w:r>
        <w:t xml:space="preserve">санаторно-курортного лечения обучающегося;  </w:t>
      </w:r>
    </w:p>
    <w:p w:rsidR="00864ADA" w:rsidRDefault="00ED1A64">
      <w:pPr>
        <w:numPr>
          <w:ilvl w:val="0"/>
          <w:numId w:val="2"/>
        </w:numPr>
        <w:spacing w:after="12"/>
        <w:ind w:left="873" w:right="0" w:hanging="163"/>
      </w:pPr>
      <w:r>
        <w:t xml:space="preserve">отпуска родителей (законных представителей); </w:t>
      </w:r>
    </w:p>
    <w:p w:rsidR="00864ADA" w:rsidRDefault="00ED1A64">
      <w:pPr>
        <w:numPr>
          <w:ilvl w:val="0"/>
          <w:numId w:val="2"/>
        </w:numPr>
        <w:spacing w:after="12"/>
        <w:ind w:left="873" w:right="0" w:hanging="163"/>
      </w:pPr>
      <w:r>
        <w:t xml:space="preserve">отпуска для оздоровления ребенка в летнее время; </w:t>
      </w:r>
    </w:p>
    <w:p w:rsidR="00864ADA" w:rsidRDefault="00ED1A64">
      <w:pPr>
        <w:numPr>
          <w:ilvl w:val="0"/>
          <w:numId w:val="2"/>
        </w:numPr>
        <w:spacing w:after="12"/>
        <w:ind w:left="873" w:right="0" w:hanging="163"/>
      </w:pPr>
      <w:r>
        <w:t xml:space="preserve">карантина в ДОУ;  </w:t>
      </w:r>
    </w:p>
    <w:p w:rsidR="00864ADA" w:rsidRDefault="00ED1A64">
      <w:pPr>
        <w:numPr>
          <w:ilvl w:val="0"/>
          <w:numId w:val="2"/>
        </w:numPr>
        <w:spacing w:after="0"/>
        <w:ind w:left="873" w:right="0" w:hanging="163"/>
      </w:pPr>
      <w:r>
        <w:t xml:space="preserve">проведения в ДОУ ремонтных работ и санитарно-гигиенических мероприятий;  </w:t>
      </w:r>
    </w:p>
    <w:p w:rsidR="00864ADA" w:rsidRDefault="00ED1A64">
      <w:pPr>
        <w:numPr>
          <w:ilvl w:val="0"/>
          <w:numId w:val="2"/>
        </w:numPr>
        <w:spacing w:after="12"/>
        <w:ind w:left="873" w:right="0" w:hanging="163"/>
      </w:pPr>
      <w:r>
        <w:t xml:space="preserve">нарушение </w:t>
      </w:r>
      <w:proofErr w:type="spellStart"/>
      <w:r>
        <w:t>санэпидрежима</w:t>
      </w:r>
      <w:proofErr w:type="spellEnd"/>
      <w:r>
        <w:t xml:space="preserve"> в ДОУ.   </w:t>
      </w:r>
    </w:p>
    <w:p w:rsidR="00864ADA" w:rsidRDefault="00ED1A64">
      <w:pPr>
        <w:spacing w:after="0"/>
        <w:ind w:left="-5" w:right="0"/>
      </w:pPr>
      <w:r>
        <w:t xml:space="preserve">3.2. Приостановление отношений по инициативе родителей (законных представителей) возникает на основании их заявления.  </w:t>
      </w:r>
    </w:p>
    <w:p w:rsidR="00864ADA" w:rsidRDefault="00ED1A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64ADA" w:rsidRDefault="00ED1A64">
      <w:pPr>
        <w:pStyle w:val="1"/>
        <w:numPr>
          <w:ilvl w:val="0"/>
          <w:numId w:val="0"/>
        </w:numPr>
        <w:ind w:right="10"/>
      </w:pPr>
      <w:r>
        <w:t>4.Прекращение образовательных отношений</w:t>
      </w:r>
      <w:r>
        <w:rPr>
          <w:b w:val="0"/>
        </w:rPr>
        <w:t xml:space="preserve"> </w:t>
      </w:r>
    </w:p>
    <w:p w:rsidR="00864ADA" w:rsidRDefault="00ED1A64" w:rsidP="00ED1A64">
      <w:pPr>
        <w:spacing w:line="240" w:lineRule="auto"/>
        <w:ind w:left="-5" w:right="0"/>
      </w:pPr>
      <w:r>
        <w:t>4.1.  Образовательные отношения прекращаются в связи с отчислением обучающегося из ДОУ: в связи с получением дошкольного образования (завершением обучения).</w:t>
      </w:r>
      <w:r>
        <w:rPr>
          <w:sz w:val="24"/>
        </w:rPr>
        <w:t xml:space="preserve"> </w:t>
      </w:r>
    </w:p>
    <w:p w:rsidR="00ED1A64" w:rsidRDefault="00ED1A64" w:rsidP="00ED1A64">
      <w:pPr>
        <w:ind w:left="-5" w:right="0"/>
      </w:pPr>
      <w:r>
        <w:t>4.2.   Образовательные отношения могут быть прекращены досрочно в следующих случаях:</w:t>
      </w:r>
      <w:r>
        <w:rPr>
          <w:sz w:val="24"/>
        </w:rPr>
        <w:t xml:space="preserve"> </w:t>
      </w:r>
    </w:p>
    <w:p w:rsidR="00ED1A64" w:rsidRPr="00ED1A64" w:rsidRDefault="00ED1A64" w:rsidP="00ED1A64">
      <w:pPr>
        <w:pStyle w:val="a3"/>
        <w:numPr>
          <w:ilvl w:val="0"/>
          <w:numId w:val="4"/>
        </w:numPr>
        <w:ind w:right="0"/>
      </w:pPr>
      <w:r>
        <w:lastRenderedPageBreak/>
        <w:t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ДОУ;</w:t>
      </w:r>
      <w:r w:rsidRPr="00ED1A64">
        <w:rPr>
          <w:sz w:val="24"/>
        </w:rPr>
        <w:t xml:space="preserve"> </w:t>
      </w:r>
    </w:p>
    <w:p w:rsidR="00864ADA" w:rsidRDefault="00ED1A64" w:rsidP="00ED1A64">
      <w:pPr>
        <w:pStyle w:val="a3"/>
        <w:numPr>
          <w:ilvl w:val="0"/>
          <w:numId w:val="4"/>
        </w:numPr>
        <w:ind w:right="0"/>
      </w:pPr>
      <w:r>
        <w:t>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  <w:r w:rsidRPr="00ED1A64">
        <w:rPr>
          <w:sz w:val="24"/>
        </w:rPr>
        <w:t xml:space="preserve"> </w:t>
      </w:r>
    </w:p>
    <w:p w:rsidR="00864ADA" w:rsidRDefault="00ED1A64">
      <w:pPr>
        <w:ind w:left="-5" w:right="0"/>
      </w:pPr>
      <w:r>
        <w:t>4.3.  Родители (законные представители) вправе расторгнуть взаимоотношения лишь при условии полной оплаты услуги по присмотру и уходу.</w:t>
      </w:r>
      <w:r>
        <w:rPr>
          <w:sz w:val="24"/>
        </w:rPr>
        <w:t xml:space="preserve"> </w:t>
      </w:r>
    </w:p>
    <w:p w:rsidR="00864ADA" w:rsidRDefault="00ED1A64">
      <w:pPr>
        <w:ind w:left="-5" w:right="0"/>
      </w:pPr>
      <w:r>
        <w:t>4.4. Порядок перевода, обучающегося из одного ДОУ в другое,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rPr>
          <w:sz w:val="24"/>
        </w:rPr>
        <w:t xml:space="preserve"> </w:t>
      </w:r>
    </w:p>
    <w:p w:rsidR="00864ADA" w:rsidRDefault="00ED1A64">
      <w:pPr>
        <w:spacing w:after="275" w:line="245" w:lineRule="auto"/>
        <w:ind w:left="-5" w:right="0"/>
        <w:jc w:val="left"/>
      </w:pPr>
      <w:r>
        <w:t>4.5.   В случае прекращения деятельности ДОУ, а также в случае аннулирования у него лицензии на право осуществления образовательной деятельности, лишения его государственной аккредитации, истечения срока действия свидетельства о государственной аккредитации Учредитель  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  <w:r>
        <w:rPr>
          <w:sz w:val="24"/>
        </w:rPr>
        <w:t xml:space="preserve"> </w:t>
      </w:r>
    </w:p>
    <w:p w:rsidR="00864ADA" w:rsidRDefault="00ED1A64">
      <w:pPr>
        <w:spacing w:after="275" w:line="245" w:lineRule="auto"/>
        <w:ind w:left="-5" w:right="0"/>
        <w:jc w:val="left"/>
      </w:pPr>
      <w:r>
        <w:t>4.6.   Основанием для прекращения образовательных отношений между ДОУ и родителями (законными представителями) ребёнка является приказ заведующего ДОУ об отчислении воспитанника из ДОУ.</w:t>
      </w:r>
      <w:r>
        <w:rPr>
          <w:sz w:val="24"/>
        </w:rPr>
        <w:t xml:space="preserve"> </w:t>
      </w:r>
    </w:p>
    <w:p w:rsidR="00864ADA" w:rsidRDefault="00ED1A64">
      <w:pPr>
        <w:spacing w:after="229" w:line="245" w:lineRule="auto"/>
        <w:ind w:left="-5" w:right="0"/>
        <w:jc w:val="left"/>
      </w:pPr>
      <w:r>
        <w:t>4.7.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  <w:r>
        <w:rPr>
          <w:sz w:val="24"/>
        </w:rPr>
        <w:t xml:space="preserve"> </w:t>
      </w:r>
    </w:p>
    <w:p w:rsidR="00864ADA" w:rsidRDefault="00864ADA" w:rsidP="00ED1A64">
      <w:pPr>
        <w:spacing w:after="0" w:line="259" w:lineRule="auto"/>
        <w:ind w:left="0" w:right="10465" w:firstLine="0"/>
        <w:jc w:val="left"/>
      </w:pPr>
    </w:p>
    <w:sectPr w:rsidR="00864AD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76E8"/>
    <w:multiLevelType w:val="hybridMultilevel"/>
    <w:tmpl w:val="C99E3D98"/>
    <w:lvl w:ilvl="0" w:tplc="8F38BB84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10D600D"/>
    <w:multiLevelType w:val="hybridMultilevel"/>
    <w:tmpl w:val="363C0956"/>
    <w:lvl w:ilvl="0" w:tplc="8F38BB84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6BB5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822FA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8C56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CCF0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DA07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690E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21C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8228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E16C7"/>
    <w:multiLevelType w:val="hybridMultilevel"/>
    <w:tmpl w:val="F4E48E72"/>
    <w:lvl w:ilvl="0" w:tplc="0D5ABAF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20F2C">
      <w:start w:val="1"/>
      <w:numFmt w:val="lowerLetter"/>
      <w:lvlText w:val="%2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EA3662">
      <w:start w:val="1"/>
      <w:numFmt w:val="lowerRoman"/>
      <w:lvlText w:val="%3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4B632">
      <w:start w:val="1"/>
      <w:numFmt w:val="decimal"/>
      <w:lvlText w:val="%4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6EC5A">
      <w:start w:val="1"/>
      <w:numFmt w:val="lowerLetter"/>
      <w:lvlText w:val="%5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CADF6">
      <w:start w:val="1"/>
      <w:numFmt w:val="lowerRoman"/>
      <w:lvlText w:val="%6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70493E">
      <w:start w:val="1"/>
      <w:numFmt w:val="decimal"/>
      <w:lvlText w:val="%7"/>
      <w:lvlJc w:val="left"/>
      <w:pPr>
        <w:ind w:left="7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5E7E98">
      <w:start w:val="1"/>
      <w:numFmt w:val="lowerLetter"/>
      <w:lvlText w:val="%8"/>
      <w:lvlJc w:val="left"/>
      <w:pPr>
        <w:ind w:left="7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C66CC6">
      <w:start w:val="1"/>
      <w:numFmt w:val="lowerRoman"/>
      <w:lvlText w:val="%9"/>
      <w:lvlJc w:val="left"/>
      <w:pPr>
        <w:ind w:left="8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F0C70"/>
    <w:multiLevelType w:val="hybridMultilevel"/>
    <w:tmpl w:val="BB8C9992"/>
    <w:lvl w:ilvl="0" w:tplc="FE8A96DE">
      <w:start w:val="3"/>
      <w:numFmt w:val="decimal"/>
      <w:lvlText w:val="%1."/>
      <w:lvlJc w:val="left"/>
      <w:pPr>
        <w:ind w:left="2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7412E0">
      <w:start w:val="1"/>
      <w:numFmt w:val="lowerLetter"/>
      <w:lvlText w:val="%2"/>
      <w:lvlJc w:val="left"/>
      <w:pPr>
        <w:ind w:left="3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02CF68">
      <w:start w:val="1"/>
      <w:numFmt w:val="lowerRoman"/>
      <w:lvlText w:val="%3"/>
      <w:lvlJc w:val="left"/>
      <w:pPr>
        <w:ind w:left="3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ACEEA">
      <w:start w:val="1"/>
      <w:numFmt w:val="decimal"/>
      <w:lvlText w:val="%4"/>
      <w:lvlJc w:val="left"/>
      <w:pPr>
        <w:ind w:left="4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640A9E">
      <w:start w:val="1"/>
      <w:numFmt w:val="lowerLetter"/>
      <w:lvlText w:val="%5"/>
      <w:lvlJc w:val="left"/>
      <w:pPr>
        <w:ind w:left="5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461FE">
      <w:start w:val="1"/>
      <w:numFmt w:val="lowerRoman"/>
      <w:lvlText w:val="%6"/>
      <w:lvlJc w:val="left"/>
      <w:pPr>
        <w:ind w:left="5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2E068">
      <w:start w:val="1"/>
      <w:numFmt w:val="decimal"/>
      <w:lvlText w:val="%7"/>
      <w:lvlJc w:val="left"/>
      <w:pPr>
        <w:ind w:left="6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4D060">
      <w:start w:val="1"/>
      <w:numFmt w:val="lowerLetter"/>
      <w:lvlText w:val="%8"/>
      <w:lvlJc w:val="left"/>
      <w:pPr>
        <w:ind w:left="7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0ADA70">
      <w:start w:val="1"/>
      <w:numFmt w:val="lowerRoman"/>
      <w:lvlText w:val="%9"/>
      <w:lvlJc w:val="left"/>
      <w:pPr>
        <w:ind w:left="8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DA"/>
    <w:rsid w:val="00316629"/>
    <w:rsid w:val="00811FFC"/>
    <w:rsid w:val="00864ADA"/>
    <w:rsid w:val="008C2832"/>
    <w:rsid w:val="00E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84F"/>
  <w15:docId w15:val="{45F2C108-DD27-4E68-B2DF-D2364518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9" w:line="249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249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ED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2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4</cp:revision>
  <cp:lastPrinted>2022-01-18T03:19:00Z</cp:lastPrinted>
  <dcterms:created xsi:type="dcterms:W3CDTF">2022-01-17T20:23:00Z</dcterms:created>
  <dcterms:modified xsi:type="dcterms:W3CDTF">2022-01-19T17:35:00Z</dcterms:modified>
</cp:coreProperties>
</file>